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4848" w14:textId="77777777" w:rsidR="00463C60" w:rsidRPr="005B3A22" w:rsidRDefault="00B77CF4" w:rsidP="00463C60">
      <w:pPr>
        <w:ind w:firstLine="360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bookmarkStart w:id="0" w:name="_Hlk7376502"/>
      <w:r w:rsidRPr="005B3A22">
        <w:rPr>
          <w:rFonts w:eastAsia="Calibri" w:cstheme="minorHAnsi"/>
          <w:b/>
          <w:bCs/>
          <w:sz w:val="24"/>
          <w:szCs w:val="24"/>
        </w:rPr>
        <w:t>KLAUZULA INFORMACYJNA DOTYCZĄCA PRZETWARZANIA DANYCH OSOBOWYCH</w:t>
      </w:r>
      <w:r>
        <w:rPr>
          <w:rFonts w:eastAsia="Calibri" w:cstheme="minorHAnsi"/>
          <w:b/>
          <w:bCs/>
          <w:sz w:val="24"/>
          <w:szCs w:val="24"/>
        </w:rPr>
        <w:t xml:space="preserve">  </w:t>
      </w:r>
      <w:r w:rsidR="00257635">
        <w:rPr>
          <w:rFonts w:eastAsia="Calibri" w:cstheme="minorHAnsi"/>
          <w:b/>
          <w:bCs/>
          <w:sz w:val="24"/>
          <w:szCs w:val="24"/>
        </w:rPr>
        <w:t>KPA</w:t>
      </w:r>
    </w:p>
    <w:p w14:paraId="03D9965A" w14:textId="77777777" w:rsidR="00463C60" w:rsidRDefault="00463C60" w:rsidP="00463C60">
      <w:pPr>
        <w:ind w:firstLine="360"/>
        <w:contextualSpacing/>
        <w:jc w:val="both"/>
        <w:rPr>
          <w:rFonts w:eastAsia="Calibri" w:cstheme="minorHAnsi"/>
        </w:rPr>
      </w:pPr>
    </w:p>
    <w:p w14:paraId="4D69A3E8" w14:textId="77777777" w:rsidR="00463C60" w:rsidRDefault="00463C60" w:rsidP="00463C60">
      <w:pPr>
        <w:ind w:firstLine="360"/>
        <w:contextualSpacing/>
        <w:jc w:val="both"/>
        <w:rPr>
          <w:rFonts w:eastAsia="Calibri" w:cstheme="minorHAnsi"/>
        </w:rPr>
      </w:pPr>
      <w:r w:rsidRPr="00546B8B">
        <w:rPr>
          <w:rFonts w:eastAsia="Calibri" w:cstheme="minorHAnsi"/>
        </w:rPr>
        <w:t>Stosując się do Rozporządzenia Parlamentu Europejskiego i Rady (UE) 2016/679 z 27 kwietnia 2016</w:t>
      </w:r>
      <w:r>
        <w:rPr>
          <w:rFonts w:eastAsia="Calibri" w:cstheme="minorHAnsi"/>
        </w:rPr>
        <w:t> </w:t>
      </w:r>
      <w:r w:rsidRPr="00546B8B">
        <w:rPr>
          <w:rFonts w:eastAsia="Calibri" w:cstheme="minorHAnsi"/>
        </w:rPr>
        <w:t>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68C1D15F" w14:textId="77777777" w:rsidR="00463C60" w:rsidRPr="00546B8B" w:rsidRDefault="00463C60" w:rsidP="00463C60">
      <w:pPr>
        <w:ind w:firstLine="360"/>
        <w:contextualSpacing/>
        <w:jc w:val="both"/>
        <w:rPr>
          <w:rFonts w:eastAsia="Calibri" w:cstheme="minorHAnsi"/>
        </w:rPr>
      </w:pPr>
    </w:p>
    <w:p w14:paraId="6E8A1E66" w14:textId="77777777" w:rsidR="00463C60" w:rsidRPr="006F5908" w:rsidRDefault="00463C60" w:rsidP="00463C60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</w:rPr>
      </w:pPr>
      <w:r w:rsidRPr="006F5908">
        <w:rPr>
          <w:rFonts w:eastAsia="Calibri" w:cstheme="minorHAnsi"/>
        </w:rPr>
        <w:t>Administratorem Pani/Pana danych osobowych jest</w:t>
      </w:r>
      <w:r w:rsidR="00A31081" w:rsidRPr="006F5908">
        <w:rPr>
          <w:rFonts w:eastAsia="Calibri" w:cstheme="minorHAnsi"/>
          <w:bCs/>
          <w:color w:val="FF0000"/>
        </w:rPr>
        <w:t xml:space="preserve"> </w:t>
      </w:r>
      <w:r w:rsidR="007047D1" w:rsidRPr="006F5908">
        <w:rPr>
          <w:rFonts w:eastAsia="Calibri" w:cstheme="minorHAnsi"/>
          <w:bCs/>
          <w:color w:val="FF0000"/>
        </w:rPr>
        <w:t>…………………….</w:t>
      </w:r>
      <w:r w:rsidR="00A31081" w:rsidRPr="006F5908">
        <w:rPr>
          <w:rFonts w:eastAsia="Calibri" w:cstheme="minorHAnsi"/>
          <w:bCs/>
          <w:color w:val="FF0000"/>
        </w:rPr>
        <w:t xml:space="preserve"> …………………………………………</w:t>
      </w:r>
      <w:r w:rsidRPr="006F5908">
        <w:rPr>
          <w:rFonts w:eastAsia="Calibri" w:cstheme="minorHAnsi"/>
          <w:bCs/>
          <w:color w:val="FF0000"/>
        </w:rPr>
        <w:t>,</w:t>
      </w:r>
      <w:r w:rsidRPr="006F5908">
        <w:rPr>
          <w:rFonts w:eastAsia="Calibri" w:cstheme="minorHAnsi"/>
        </w:rPr>
        <w:t xml:space="preserve"> dalej zwany „Administratorem”.</w:t>
      </w:r>
    </w:p>
    <w:bookmarkEnd w:id="0"/>
    <w:p w14:paraId="43BD16AE" w14:textId="77777777" w:rsidR="006F5908" w:rsidRPr="006F5908" w:rsidRDefault="006F5908" w:rsidP="006F590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F5908">
        <w:rPr>
          <w:rFonts w:cstheme="minorHAnsi"/>
        </w:rPr>
        <w:t xml:space="preserve">Dane kontaktowe Inspektora ochrony danych osobowych: Rafał Andrzejewski, </w:t>
      </w:r>
      <w:hyperlink r:id="rId5" w:history="1">
        <w:r w:rsidRPr="006F5908">
          <w:rPr>
            <w:rStyle w:val="Hipercze"/>
            <w:b/>
          </w:rPr>
          <w:t>iod.r.andrzejewski@szkoleniaprawnicze.com.pl</w:t>
        </w:r>
      </w:hyperlink>
    </w:p>
    <w:p w14:paraId="481BF324" w14:textId="77777777" w:rsidR="00463C60" w:rsidRPr="006F5908" w:rsidRDefault="00463C60" w:rsidP="006F590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F5908">
        <w:rPr>
          <w:rFonts w:eastAsia="Times New Roman" w:cstheme="minorHAnsi"/>
          <w:b/>
          <w:bCs/>
          <w:lang w:eastAsia="pl-PL"/>
        </w:rPr>
        <w:t>Cele oraz podstawy prawne przetwarzania danych</w:t>
      </w:r>
    </w:p>
    <w:p w14:paraId="734B956D" w14:textId="747355DA" w:rsidR="00463C60" w:rsidRPr="00546B8B" w:rsidRDefault="00463C60" w:rsidP="00A31081">
      <w:pPr>
        <w:pStyle w:val="Akapitzlist"/>
        <w:jc w:val="both"/>
        <w:rPr>
          <w:rFonts w:eastAsia="Times New Roman" w:cstheme="minorHAnsi"/>
          <w:lang w:eastAsia="pl-PL"/>
        </w:rPr>
      </w:pPr>
      <w:r w:rsidRPr="006F5908">
        <w:rPr>
          <w:rFonts w:eastAsia="Times New Roman" w:cstheme="minorHAnsi"/>
          <w:lang w:eastAsia="pl-PL"/>
        </w:rPr>
        <w:t xml:space="preserve">Dane osobowe, są przetwarzane </w:t>
      </w:r>
      <w:r w:rsidRPr="006F5908">
        <w:rPr>
          <w:rFonts w:eastAsia="Times New Roman" w:cstheme="minorHAnsi"/>
          <w:b/>
          <w:lang w:eastAsia="pl-PL"/>
        </w:rPr>
        <w:t xml:space="preserve">w celach </w:t>
      </w:r>
      <w:r w:rsidR="00A31081" w:rsidRPr="006F5908">
        <w:rPr>
          <w:rFonts w:eastAsia="Times New Roman" w:cstheme="minorHAnsi"/>
          <w:bCs/>
          <w:lang w:eastAsia="pl-PL"/>
        </w:rPr>
        <w:t xml:space="preserve">realizacji obowiązków prawnych i zadań nałożonych na Administratora, </w:t>
      </w:r>
      <w:r w:rsidR="00104D04" w:rsidRPr="006F5908">
        <w:rPr>
          <w:rFonts w:eastAsia="Times New Roman" w:cstheme="minorHAnsi"/>
          <w:bCs/>
          <w:lang w:eastAsia="pl-PL"/>
        </w:rPr>
        <w:t xml:space="preserve">rozpatrywanych w oparciu o przepisy Kodeksu postępowania administracyjnego, </w:t>
      </w:r>
      <w:r w:rsidR="00A31081" w:rsidRPr="006F5908">
        <w:rPr>
          <w:rFonts w:eastAsia="Times New Roman" w:cstheme="minorHAnsi"/>
          <w:bCs/>
          <w:lang w:eastAsia="pl-PL"/>
        </w:rPr>
        <w:t>związanych w szczególności z prowadz</w:t>
      </w:r>
      <w:r w:rsidR="00923BDF" w:rsidRPr="006F5908">
        <w:rPr>
          <w:rFonts w:eastAsia="Times New Roman" w:cstheme="minorHAnsi"/>
          <w:bCs/>
          <w:lang w:eastAsia="pl-PL"/>
        </w:rPr>
        <w:t xml:space="preserve">eniem </w:t>
      </w:r>
      <w:r w:rsidR="00A31081" w:rsidRPr="006F5908">
        <w:rPr>
          <w:rFonts w:eastAsia="Times New Roman" w:cstheme="minorHAnsi"/>
          <w:bCs/>
          <w:lang w:eastAsia="pl-PL"/>
        </w:rPr>
        <w:t>postępowa</w:t>
      </w:r>
      <w:r w:rsidR="00923BDF" w:rsidRPr="006F5908">
        <w:rPr>
          <w:rFonts w:eastAsia="Times New Roman" w:cstheme="minorHAnsi"/>
          <w:bCs/>
          <w:lang w:eastAsia="pl-PL"/>
        </w:rPr>
        <w:t>ń</w:t>
      </w:r>
      <w:r w:rsidR="00A31081" w:rsidRPr="006F5908">
        <w:rPr>
          <w:rFonts w:eastAsia="Times New Roman" w:cstheme="minorHAnsi"/>
          <w:bCs/>
          <w:lang w:eastAsia="pl-PL"/>
        </w:rPr>
        <w:t xml:space="preserve"> administracyj</w:t>
      </w:r>
      <w:r w:rsidR="00923BDF" w:rsidRPr="006F5908">
        <w:rPr>
          <w:rFonts w:eastAsia="Times New Roman" w:cstheme="minorHAnsi"/>
          <w:bCs/>
          <w:lang w:eastAsia="pl-PL"/>
        </w:rPr>
        <w:t>nych</w:t>
      </w:r>
      <w:r w:rsidR="00262A3E">
        <w:rPr>
          <w:rFonts w:eastAsia="Times New Roman" w:cstheme="minorHAnsi"/>
          <w:bCs/>
          <w:lang w:eastAsia="pl-PL"/>
        </w:rPr>
        <w:t xml:space="preserve"> (wszczęcia, prowadzenia sprawy, wydania rozstrzygnięcia itp.)</w:t>
      </w:r>
      <w:r w:rsidR="00A31081" w:rsidRPr="006F5908">
        <w:rPr>
          <w:rFonts w:eastAsia="Times New Roman" w:cstheme="minorHAnsi"/>
          <w:bCs/>
          <w:lang w:eastAsia="pl-PL"/>
        </w:rPr>
        <w:t xml:space="preserve">, </w:t>
      </w:r>
      <w:r w:rsidR="00104D04" w:rsidRPr="006F5908">
        <w:rPr>
          <w:rFonts w:eastAsia="Times New Roman" w:cstheme="minorHAnsi"/>
          <w:bCs/>
          <w:lang w:eastAsia="pl-PL"/>
        </w:rPr>
        <w:t>rozpatrywaniem</w:t>
      </w:r>
      <w:r w:rsidR="00104D04">
        <w:rPr>
          <w:rFonts w:eastAsia="Times New Roman" w:cstheme="minorHAnsi"/>
          <w:bCs/>
          <w:lang w:eastAsia="pl-PL"/>
        </w:rPr>
        <w:t xml:space="preserve"> skarg i wniosków, </w:t>
      </w:r>
      <w:r w:rsidR="00262A3E">
        <w:rPr>
          <w:rFonts w:eastAsia="Times New Roman" w:cstheme="minorHAnsi"/>
          <w:bCs/>
          <w:lang w:eastAsia="pl-PL"/>
        </w:rPr>
        <w:t xml:space="preserve">podań, wydawania zaświadczeń </w:t>
      </w:r>
      <w:r w:rsidRPr="00923BDF">
        <w:rPr>
          <w:rFonts w:eastAsia="Times New Roman" w:cstheme="minorHAnsi"/>
          <w:bCs/>
          <w:lang w:eastAsia="pl-PL"/>
        </w:rPr>
        <w:t xml:space="preserve">na podstawie art. 6 ust. 1 lit. c  RODO, art. 6 ust. 1 lit. e RODO, art. 9 ust. 2 lit. g RODO w zw. z ustawą </w:t>
      </w:r>
      <w:r w:rsidR="00A31081" w:rsidRPr="00923BDF">
        <w:rPr>
          <w:rFonts w:eastAsia="Times New Roman" w:cstheme="minorHAnsi"/>
          <w:bCs/>
          <w:lang w:eastAsia="pl-PL"/>
        </w:rPr>
        <w:t>z dnia 14 czerwca 1960 r. Kodeks</w:t>
      </w:r>
      <w:r w:rsidR="00A31081" w:rsidRPr="00A31081">
        <w:rPr>
          <w:rFonts w:eastAsia="Times New Roman" w:cstheme="minorHAnsi"/>
          <w:lang w:eastAsia="pl-PL"/>
        </w:rPr>
        <w:t xml:space="preserve"> postępowania administracyjnego</w:t>
      </w:r>
      <w:r w:rsidR="00A31081">
        <w:rPr>
          <w:rFonts w:eastAsia="Times New Roman" w:cstheme="minorHAnsi"/>
          <w:lang w:eastAsia="pl-PL"/>
        </w:rPr>
        <w:t xml:space="preserve"> </w:t>
      </w:r>
      <w:commentRangeStart w:id="1"/>
      <w:r w:rsidR="00A31081">
        <w:rPr>
          <w:rFonts w:eastAsia="Times New Roman" w:cstheme="minorHAnsi"/>
          <w:lang w:eastAsia="pl-PL"/>
        </w:rPr>
        <w:t xml:space="preserve">i właściwymi przepisami szczególnymi w zależności od przedmiotu sprawy. </w:t>
      </w:r>
      <w:commentRangeEnd w:id="1"/>
      <w:r w:rsidR="002F6353">
        <w:rPr>
          <w:rStyle w:val="Odwoaniedokomentarza"/>
        </w:rPr>
        <w:commentReference w:id="1"/>
      </w:r>
    </w:p>
    <w:p w14:paraId="35B05F46" w14:textId="77777777" w:rsidR="00463C60" w:rsidRPr="00546B8B" w:rsidRDefault="00463C60" w:rsidP="00463C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4A43D0D4" w14:textId="77777777" w:rsidR="006F5908" w:rsidRPr="006F5908" w:rsidRDefault="00463C60" w:rsidP="006F5908">
      <w:pPr>
        <w:pStyle w:val="Akapitzlist"/>
        <w:spacing w:before="100" w:beforeAutospacing="1" w:after="100" w:afterAutospacing="1" w:line="240" w:lineRule="auto"/>
        <w:jc w:val="both"/>
        <w:rPr>
          <w:rStyle w:val="Odwoaniedokomentarza"/>
        </w:rPr>
      </w:pPr>
      <w:r w:rsidRPr="006F5908">
        <w:rPr>
          <w:rFonts w:eastAsia="Times New Roman" w:cstheme="minorHAnsi"/>
          <w:lang w:eastAsia="pl-PL"/>
        </w:rPr>
        <w:t>Pani/Pana dane osobowe mogą być przekazywane do</w:t>
      </w:r>
      <w:r w:rsidR="00A31081" w:rsidRPr="006F5908">
        <w:rPr>
          <w:rFonts w:eastAsia="Times New Roman" w:cstheme="minorHAnsi"/>
          <w:lang w:eastAsia="pl-PL"/>
        </w:rPr>
        <w:t xml:space="preserve"> tzw. odbiorców danych, tj. m.in.</w:t>
      </w:r>
      <w:r w:rsidRPr="006F5908">
        <w:rPr>
          <w:rFonts w:eastAsia="Times New Roman" w:cstheme="minorHAnsi"/>
          <w:lang w:eastAsia="pl-PL"/>
        </w:rPr>
        <w:t xml:space="preserve"> podmiotów, które przetwarzają Pani/Pana dane osobowe w imieniu Administratora, na podstawie</w:t>
      </w:r>
      <w:r w:rsidR="009709B2" w:rsidRPr="006F5908">
        <w:rPr>
          <w:rFonts w:eastAsia="Times New Roman" w:cstheme="minorHAnsi"/>
          <w:lang w:eastAsia="pl-PL"/>
        </w:rPr>
        <w:t xml:space="preserve"> </w:t>
      </w:r>
      <w:r w:rsidRPr="006F5908">
        <w:rPr>
          <w:rFonts w:eastAsia="Times New Roman" w:cstheme="minorHAnsi"/>
          <w:lang w:eastAsia="pl-PL"/>
        </w:rPr>
        <w:t>umowy powierzenia przetwarzania danych osobowych (tzw. podmioty przetwarzające), w szczególności – obsługa informatyczna.</w:t>
      </w:r>
    </w:p>
    <w:p w14:paraId="26AF2B09" w14:textId="77777777" w:rsidR="00463C60" w:rsidRPr="00546B8B" w:rsidRDefault="00463C60" w:rsidP="006F5908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 xml:space="preserve">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>dane osobowe</w:t>
      </w:r>
      <w:r>
        <w:rPr>
          <w:rFonts w:eastAsia="Times New Roman" w:cstheme="minorHAnsi"/>
          <w:lang w:eastAsia="pl-PL"/>
        </w:rPr>
        <w:t xml:space="preserve">, dane dziecka </w:t>
      </w:r>
      <w:r w:rsidRPr="00546B8B">
        <w:rPr>
          <w:rFonts w:eastAsia="Times New Roman" w:cstheme="minorHAnsi"/>
          <w:lang w:eastAsia="pl-PL"/>
        </w:rPr>
        <w:t xml:space="preserve">nie będą przekazywane do </w:t>
      </w:r>
      <w:r w:rsidRPr="00546B8B">
        <w:rPr>
          <w:rFonts w:eastAsia="Times New Roman" w:cstheme="minorHAnsi"/>
          <w:b/>
          <w:lang w:eastAsia="pl-PL"/>
        </w:rPr>
        <w:t>państwa trzeciego</w:t>
      </w:r>
      <w:r>
        <w:rPr>
          <w:rFonts w:eastAsia="Times New Roman" w:cstheme="minorHAnsi"/>
          <w:b/>
          <w:lang w:eastAsia="pl-PL"/>
        </w:rPr>
        <w:t xml:space="preserve">, ani organizacji międzynarodowej. </w:t>
      </w:r>
    </w:p>
    <w:p w14:paraId="2912BFD4" w14:textId="77777777" w:rsidR="00463C60" w:rsidRDefault="00463C60" w:rsidP="00463C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>Okres</w:t>
      </w:r>
      <w:r w:rsidRPr="00546B8B">
        <w:rPr>
          <w:rFonts w:eastAsia="Times New Roman" w:cstheme="minorHAnsi"/>
          <w:lang w:eastAsia="pl-PL"/>
        </w:rPr>
        <w:t xml:space="preserve"> przez który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>dane osobowe będą przechowywane</w:t>
      </w:r>
      <w:r>
        <w:rPr>
          <w:rFonts w:eastAsia="Times New Roman" w:cstheme="minorHAnsi"/>
          <w:lang w:eastAsia="pl-PL"/>
        </w:rPr>
        <w:t xml:space="preserve">: </w:t>
      </w:r>
      <w:r w:rsidRPr="006166CC">
        <w:rPr>
          <w:rFonts w:eastAsia="Times New Roman" w:cstheme="minorHAnsi"/>
          <w:lang w:eastAsia="pl-PL"/>
        </w:rPr>
        <w:t>przez okres niezbędny, wynikający z przepisów prawa</w:t>
      </w:r>
      <w:r>
        <w:rPr>
          <w:rFonts w:eastAsia="Times New Roman" w:cstheme="minorHAnsi"/>
          <w:lang w:eastAsia="pl-PL"/>
        </w:rPr>
        <w:t xml:space="preserve"> (przepisów </w:t>
      </w:r>
      <w:r w:rsidRPr="006166CC">
        <w:rPr>
          <w:rFonts w:eastAsia="Times New Roman" w:cstheme="minorHAnsi"/>
          <w:lang w:eastAsia="pl-PL"/>
        </w:rPr>
        <w:t>Rozporządzeni</w:t>
      </w:r>
      <w:r>
        <w:rPr>
          <w:rFonts w:eastAsia="Times New Roman" w:cstheme="minorHAnsi"/>
          <w:lang w:eastAsia="pl-PL"/>
        </w:rPr>
        <w:t>a</w:t>
      </w:r>
      <w:r w:rsidRPr="006166CC">
        <w:rPr>
          <w:rFonts w:eastAsia="Times New Roman" w:cstheme="minorHAnsi"/>
          <w:lang w:eastAsia="pl-PL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Times New Roman" w:cstheme="minorHAnsi"/>
          <w:lang w:eastAsia="pl-PL"/>
        </w:rPr>
        <w:t>)</w:t>
      </w:r>
      <w:r w:rsidR="00FF5AC2">
        <w:rPr>
          <w:rFonts w:eastAsia="Times New Roman" w:cstheme="minorHAnsi"/>
          <w:lang w:eastAsia="pl-PL"/>
        </w:rPr>
        <w:t xml:space="preserve">. </w:t>
      </w:r>
    </w:p>
    <w:p w14:paraId="4F55ED66" w14:textId="77777777" w:rsidR="00463C60" w:rsidRPr="00B77CF4" w:rsidRDefault="00463C60" w:rsidP="00B77CF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7CF4">
        <w:rPr>
          <w:rFonts w:eastAsia="Times New Roman" w:cstheme="minorHAnsi"/>
          <w:b/>
          <w:lang w:eastAsia="pl-PL"/>
        </w:rPr>
        <w:t>Informujemy</w:t>
      </w:r>
      <w:r w:rsidRPr="00B77CF4">
        <w:rPr>
          <w:rFonts w:eastAsia="Times New Roman" w:cstheme="minorHAnsi"/>
          <w:lang w:eastAsia="pl-PL"/>
        </w:rPr>
        <w:t>, iż mają Państwo prawo do:</w:t>
      </w:r>
    </w:p>
    <w:p w14:paraId="2E81438A" w14:textId="77777777" w:rsidR="00B77CF4" w:rsidRPr="00B77CF4" w:rsidRDefault="00B77CF4" w:rsidP="00B77CF4">
      <w:pPr>
        <w:pStyle w:val="Akapitzlist"/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dostępu do danych osobowych, w tym prawo do uzyskania kopii tych danych;</w:t>
      </w:r>
    </w:p>
    <w:p w14:paraId="3008C4AC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do żądania sprostowania (poprawienia) danych osobowych;</w:t>
      </w:r>
    </w:p>
    <w:p w14:paraId="5B6DD585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 xml:space="preserve">prawo do usunięcia danych – przysługuje w ramach przesłanek i na warunkach określonych w art. 17 RODO, </w:t>
      </w:r>
    </w:p>
    <w:p w14:paraId="1FA543C2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ograniczenia przetwarzania – przysługuje w ramach przesłanek i na warunkach określonych w art. 18 RODO,</w:t>
      </w:r>
    </w:p>
    <w:p w14:paraId="2225274B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wniesienia sprzeciwu wobec przetwarzania – przysługuje w ramach przesłanek i na warunkach określonych w art. 21 RODO,</w:t>
      </w:r>
      <w:bookmarkStart w:id="2" w:name="_Hlk7376800"/>
    </w:p>
    <w:p w14:paraId="06613C78" w14:textId="77777777" w:rsidR="00463C60" w:rsidRPr="00B77CF4" w:rsidRDefault="00463C60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Times New Roman" w:cstheme="minorHAnsi"/>
          <w:lang w:eastAsia="pl-PL"/>
        </w:rPr>
        <w:t>cofnięcia zgody na przetwarzanie danych osobowych (</w:t>
      </w:r>
      <w:r w:rsidR="00B77CF4" w:rsidRPr="00B77CF4">
        <w:rPr>
          <w:rFonts w:eastAsia="Times New Roman" w:cstheme="minorHAnsi"/>
          <w:lang w:eastAsia="pl-PL"/>
        </w:rPr>
        <w:t xml:space="preserve">ale tylko </w:t>
      </w:r>
      <w:r w:rsidRPr="00B77CF4">
        <w:rPr>
          <w:rFonts w:eastAsia="Times New Roman" w:cstheme="minorHAnsi"/>
          <w:lang w:eastAsia="pl-PL"/>
        </w:rPr>
        <w:t xml:space="preserve">w stosunku do danych osobowych które są przetwarzane na podstawie Pani/Pana zgody – ma Pan/Pani prawo w dowolnym momencie wycofać zgodę na przetwarzanie danych osobowych. Wycofanie zgody nie wpływa na zgodność z prawem przetwarzania, </w:t>
      </w:r>
      <w:r w:rsidRPr="00B77CF4">
        <w:rPr>
          <w:rFonts w:eastAsia="Times New Roman" w:cstheme="minorHAnsi"/>
          <w:lang w:eastAsia="pl-PL"/>
        </w:rPr>
        <w:lastRenderedPageBreak/>
        <w:t>którego dokonano na podstawie zgody przed jej wycofaniem. Wycofanie zgody może zostać dokonane w takiej samej formie, w jakiej została udzielona zgoda).</w:t>
      </w:r>
    </w:p>
    <w:bookmarkEnd w:id="2"/>
    <w:p w14:paraId="5B59815D" w14:textId="77777777" w:rsidR="00463C60" w:rsidRPr="006166CC" w:rsidRDefault="00B4482E" w:rsidP="00463C60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463C60" w:rsidRPr="00546B8B">
        <w:rPr>
          <w:rFonts w:eastAsia="Times New Roman" w:cstheme="minorHAnsi"/>
          <w:lang w:eastAsia="pl-PL"/>
        </w:rPr>
        <w:t xml:space="preserve">odanie </w:t>
      </w:r>
      <w:r w:rsidR="00463C60">
        <w:rPr>
          <w:rFonts w:eastAsia="Times New Roman" w:cstheme="minorHAnsi"/>
          <w:lang w:eastAsia="pl-PL"/>
        </w:rPr>
        <w:t xml:space="preserve">określonych danych osobowych jest konieczne do </w:t>
      </w:r>
      <w:r w:rsidR="00FF5AC2">
        <w:rPr>
          <w:rFonts w:eastAsia="Times New Roman" w:cstheme="minorHAnsi"/>
          <w:lang w:eastAsia="pl-PL"/>
        </w:rPr>
        <w:t xml:space="preserve">wypełnienia zadań i obowiązków </w:t>
      </w:r>
      <w:r w:rsidR="00F82B4B">
        <w:rPr>
          <w:rFonts w:eastAsia="Times New Roman" w:cstheme="minorHAnsi"/>
          <w:lang w:eastAsia="pl-PL"/>
        </w:rPr>
        <w:t xml:space="preserve">prawnych </w:t>
      </w:r>
      <w:r w:rsidR="00FF5AC2">
        <w:rPr>
          <w:rFonts w:eastAsia="Times New Roman" w:cstheme="minorHAnsi"/>
          <w:lang w:eastAsia="pl-PL"/>
        </w:rPr>
        <w:t>ciążących na administratorze</w:t>
      </w:r>
      <w:r w:rsidR="00F323F7">
        <w:rPr>
          <w:rFonts w:eastAsia="Times New Roman" w:cstheme="minorHAnsi"/>
          <w:lang w:eastAsia="pl-PL"/>
        </w:rPr>
        <w:t>, wynika z przepisów prawa</w:t>
      </w:r>
      <w:r w:rsidR="00FF5AC2">
        <w:rPr>
          <w:rFonts w:eastAsia="Times New Roman" w:cstheme="minorHAnsi"/>
          <w:lang w:eastAsia="pl-PL"/>
        </w:rPr>
        <w:t xml:space="preserve">. </w:t>
      </w:r>
      <w:r w:rsidR="00463C60">
        <w:rPr>
          <w:rFonts w:eastAsia="Times New Roman" w:cstheme="minorHAnsi"/>
          <w:lang w:eastAsia="pl-PL"/>
        </w:rPr>
        <w:t xml:space="preserve">Niepodanie danych może skutkować brakiem możliwości </w:t>
      </w:r>
      <w:r w:rsidR="00A31081">
        <w:rPr>
          <w:rFonts w:eastAsia="Times New Roman" w:cstheme="minorHAnsi"/>
          <w:lang w:eastAsia="pl-PL"/>
        </w:rPr>
        <w:t xml:space="preserve">wypełnienia tych obowiązków i zadań, np. brakiem możliwości wszczęcia i prowadzenia postępowań administracyjnych. </w:t>
      </w:r>
      <w:r>
        <w:rPr>
          <w:rFonts w:eastAsia="Times New Roman" w:cstheme="minorHAnsi"/>
          <w:lang w:eastAsia="pl-PL"/>
        </w:rPr>
        <w:t xml:space="preserve">Wyjaśniamy, iż podanie danych dodatkowych („nieobowiązkowych”) </w:t>
      </w:r>
      <w:r w:rsidR="00F82B4B">
        <w:rPr>
          <w:rFonts w:eastAsia="Times New Roman" w:cstheme="minorHAnsi"/>
          <w:lang w:eastAsia="pl-PL"/>
        </w:rPr>
        <w:t xml:space="preserve">może być to </w:t>
      </w:r>
      <w:r>
        <w:rPr>
          <w:rFonts w:eastAsia="Times New Roman" w:cstheme="minorHAnsi"/>
          <w:lang w:eastAsia="pl-PL"/>
        </w:rPr>
        <w:t xml:space="preserve">np. adres e-mail czy numer telefonu odbywa się na podstawie państwa zgody (art. 6 ust. 1 lit. a RODO). Podanie tych danych np. we wniosku stanowi </w:t>
      </w:r>
      <w:r w:rsidR="00F82B4B">
        <w:rPr>
          <w:rFonts w:eastAsia="Times New Roman" w:cstheme="minorHAnsi"/>
          <w:lang w:eastAsia="pl-PL"/>
        </w:rPr>
        <w:t xml:space="preserve">Pani/Pana </w:t>
      </w:r>
      <w:r>
        <w:rPr>
          <w:rFonts w:eastAsia="Times New Roman" w:cstheme="minorHAnsi"/>
          <w:lang w:eastAsia="pl-PL"/>
        </w:rPr>
        <w:t xml:space="preserve">zgodę na ich przetwarzanie przez administratora. </w:t>
      </w:r>
    </w:p>
    <w:p w14:paraId="13C4A85A" w14:textId="77777777" w:rsidR="00071553" w:rsidRPr="0003554A" w:rsidRDefault="00463C60" w:rsidP="000355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>Pa</w:t>
      </w:r>
      <w:r>
        <w:rPr>
          <w:rFonts w:eastAsia="Times New Roman" w:cstheme="minorHAnsi"/>
          <w:lang w:eastAsia="pl-PL"/>
        </w:rPr>
        <w:t>ni/Pana</w:t>
      </w:r>
      <w:r w:rsidRPr="00546B8B">
        <w:rPr>
          <w:rFonts w:eastAsia="Times New Roman" w:cstheme="minorHAnsi"/>
          <w:lang w:eastAsia="pl-PL"/>
        </w:rPr>
        <w:t xml:space="preserve"> dane osobowe </w:t>
      </w:r>
      <w:r w:rsidRPr="00546B8B">
        <w:rPr>
          <w:rFonts w:eastAsia="Times New Roman" w:cstheme="minorHAnsi"/>
          <w:b/>
          <w:lang w:eastAsia="pl-PL"/>
        </w:rPr>
        <w:t>nie podlegają</w:t>
      </w:r>
      <w:r w:rsidRPr="00546B8B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sectPr w:rsidR="00071553" w:rsidRPr="0003554A" w:rsidSect="002F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ałgorzata Kuc-Wiśniewska" w:date="2021-03-29T10:23:00Z" w:initials="MK">
    <w:p w14:paraId="2B405D44" w14:textId="7E1207B8" w:rsidR="002F6353" w:rsidRDefault="002F6353">
      <w:pPr>
        <w:pStyle w:val="Tekstkomentarza"/>
      </w:pPr>
      <w:r>
        <w:rPr>
          <w:rStyle w:val="Odwoaniedokomentarza"/>
        </w:rPr>
        <w:annotationRef/>
      </w:r>
      <w:r>
        <w:t xml:space="preserve">Zaleca się uzupełnienie tj. wpisanie właściwych ustaw szczególnych w zależności od rodzaju załatwianej sprawy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405D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2932" w16cex:dateUtc="2021-03-29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405D44" w16cid:durableId="240C29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5ABA"/>
    <w:multiLevelType w:val="hybridMultilevel"/>
    <w:tmpl w:val="614E7EFC"/>
    <w:lvl w:ilvl="0" w:tplc="29949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0237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A7"/>
    <w:rsid w:val="0003554A"/>
    <w:rsid w:val="00071553"/>
    <w:rsid w:val="00104D04"/>
    <w:rsid w:val="00257635"/>
    <w:rsid w:val="00262A3E"/>
    <w:rsid w:val="002A37AA"/>
    <w:rsid w:val="002B4F0B"/>
    <w:rsid w:val="002F21A5"/>
    <w:rsid w:val="002F2CA7"/>
    <w:rsid w:val="002F6353"/>
    <w:rsid w:val="003C603E"/>
    <w:rsid w:val="00463C60"/>
    <w:rsid w:val="005A7DCB"/>
    <w:rsid w:val="00610D07"/>
    <w:rsid w:val="006F5908"/>
    <w:rsid w:val="007047D1"/>
    <w:rsid w:val="008309B9"/>
    <w:rsid w:val="00900F57"/>
    <w:rsid w:val="00923BDF"/>
    <w:rsid w:val="009709B2"/>
    <w:rsid w:val="00A31081"/>
    <w:rsid w:val="00B4482E"/>
    <w:rsid w:val="00B77CF4"/>
    <w:rsid w:val="00B8455A"/>
    <w:rsid w:val="00C46853"/>
    <w:rsid w:val="00F323F7"/>
    <w:rsid w:val="00F40454"/>
    <w:rsid w:val="00F82B4B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3FB"/>
  <w15:docId w15:val="{EBE6125A-579D-4F87-889E-ECD68C66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C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C6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C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590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iod.r.andrzejewski@szkoleniaprawnicze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r</cp:lastModifiedBy>
  <cp:revision>2</cp:revision>
  <dcterms:created xsi:type="dcterms:W3CDTF">2021-03-30T06:45:00Z</dcterms:created>
  <dcterms:modified xsi:type="dcterms:W3CDTF">2021-03-30T06:45:00Z</dcterms:modified>
</cp:coreProperties>
</file>